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F9" w:rsidRDefault="00BD53F9" w:rsidP="00641B72">
      <w:pPr>
        <w:jc w:val="both"/>
        <w:rPr>
          <w:rFonts w:ascii="Candara" w:hAnsi="Candara" w:cs="Arial"/>
          <w:b/>
          <w:bCs/>
          <w:sz w:val="24"/>
          <w:szCs w:val="24"/>
        </w:rPr>
      </w:pPr>
      <w:r w:rsidRPr="00BD53F9">
        <w:rPr>
          <w:rFonts w:ascii="Candara" w:hAnsi="Candara" w:cs="Arial"/>
          <w:b/>
          <w:bCs/>
          <w:sz w:val="24"/>
          <w:szCs w:val="24"/>
        </w:rPr>
        <w:drawing>
          <wp:anchor distT="0" distB="0" distL="114300" distR="114300" simplePos="0" relativeHeight="251659264" behindDoc="1" locked="0" layoutInCell="1" allowOverlap="1">
            <wp:simplePos x="0" y="0"/>
            <wp:positionH relativeFrom="column">
              <wp:posOffset>-1207770</wp:posOffset>
            </wp:positionH>
            <wp:positionV relativeFrom="paragraph">
              <wp:posOffset>-459740</wp:posOffset>
            </wp:positionV>
            <wp:extent cx="7556500" cy="1257300"/>
            <wp:effectExtent l="19050" t="0" r="635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5" cstate="print"/>
                    <a:srcRect t="2872" b="85333"/>
                    <a:stretch>
                      <a:fillRect/>
                    </a:stretch>
                  </pic:blipFill>
                  <pic:spPr bwMode="auto">
                    <a:xfrm>
                      <a:off x="0" y="0"/>
                      <a:ext cx="7556500" cy="1257300"/>
                    </a:xfrm>
                    <a:prstGeom prst="rect">
                      <a:avLst/>
                    </a:prstGeom>
                    <a:noFill/>
                    <a:ln w="9525">
                      <a:noFill/>
                      <a:miter lim="800000"/>
                      <a:headEnd/>
                      <a:tailEnd/>
                    </a:ln>
                  </pic:spPr>
                </pic:pic>
              </a:graphicData>
            </a:graphic>
          </wp:anchor>
        </w:drawing>
      </w:r>
    </w:p>
    <w:tbl>
      <w:tblPr>
        <w:tblpPr w:leftFromText="180" w:rightFromText="180" w:bottomFromText="160" w:vertAnchor="text" w:horzAnchor="margin" w:tblpY="871"/>
        <w:tblW w:w="0" w:type="auto"/>
        <w:tblLook w:val="04A0"/>
      </w:tblPr>
      <w:tblGrid>
        <w:gridCol w:w="4077"/>
        <w:gridCol w:w="4445"/>
      </w:tblGrid>
      <w:tr w:rsidR="00BD53F9" w:rsidRPr="00453707" w:rsidTr="00BD53F9">
        <w:tc>
          <w:tcPr>
            <w:tcW w:w="4077" w:type="dxa"/>
            <w:hideMark/>
          </w:tcPr>
          <w:p w:rsidR="00BD53F9" w:rsidRPr="00F14AD8" w:rsidRDefault="00BD53F9" w:rsidP="00BD53F9">
            <w:pPr>
              <w:pStyle w:val="Web"/>
              <w:tabs>
                <w:tab w:val="left" w:pos="1475"/>
              </w:tabs>
              <w:spacing w:before="0" w:beforeAutospacing="0" w:after="0" w:afterAutospacing="0" w:line="276" w:lineRule="auto"/>
              <w:jc w:val="both"/>
              <w:rPr>
                <w:rFonts w:ascii="Candara" w:hAnsi="Candara" w:cs="Times New Roman"/>
                <w:lang w:val="el-GR"/>
              </w:rPr>
            </w:pPr>
            <w:r w:rsidRPr="00453707">
              <w:rPr>
                <w:rFonts w:ascii="Candara" w:hAnsi="Candara" w:cs="Times New Roman"/>
                <w:lang w:val="el-GR"/>
              </w:rPr>
              <w:t xml:space="preserve">Αρ. Πρωτ. </w:t>
            </w:r>
            <w:r>
              <w:rPr>
                <w:rFonts w:ascii="Candara" w:hAnsi="Candara" w:cs="Times New Roman"/>
                <w:lang w:val="el-GR"/>
              </w:rPr>
              <w:t>98</w:t>
            </w:r>
          </w:p>
        </w:tc>
        <w:tc>
          <w:tcPr>
            <w:tcW w:w="4445" w:type="dxa"/>
            <w:hideMark/>
          </w:tcPr>
          <w:p w:rsidR="00BD53F9" w:rsidRPr="00F14AD8" w:rsidRDefault="00BD53F9" w:rsidP="00BD53F9">
            <w:pPr>
              <w:shd w:val="clear" w:color="auto" w:fill="FFFFFF"/>
              <w:spacing w:after="0" w:line="276" w:lineRule="auto"/>
              <w:rPr>
                <w:rFonts w:ascii="Candara" w:hAnsi="Candara"/>
                <w:lang w:val="nl-NL"/>
              </w:rPr>
            </w:pPr>
            <w:r>
              <w:rPr>
                <w:rFonts w:ascii="Candara" w:hAnsi="Candara"/>
              </w:rPr>
              <w:t>Αθήνα 29</w:t>
            </w:r>
            <w:r w:rsidRPr="00453707">
              <w:rPr>
                <w:rFonts w:ascii="Candara" w:hAnsi="Candara"/>
              </w:rPr>
              <w:t>/</w:t>
            </w:r>
            <w:r>
              <w:rPr>
                <w:rFonts w:ascii="Candara" w:hAnsi="Candara"/>
              </w:rPr>
              <w:t>9</w:t>
            </w:r>
            <w:r w:rsidRPr="00453707">
              <w:rPr>
                <w:rFonts w:ascii="Candara" w:hAnsi="Candara"/>
              </w:rPr>
              <w:t>/2</w:t>
            </w:r>
            <w:r>
              <w:rPr>
                <w:rFonts w:ascii="Candara" w:hAnsi="Candara"/>
                <w:lang w:val="nl-NL"/>
              </w:rPr>
              <w:t>026</w:t>
            </w:r>
          </w:p>
          <w:p w:rsidR="00BD53F9" w:rsidRPr="00F32936" w:rsidRDefault="00BD53F9" w:rsidP="00BD53F9">
            <w:pPr>
              <w:shd w:val="clear" w:color="auto" w:fill="FFFFFF"/>
              <w:spacing w:after="0" w:line="360" w:lineRule="auto"/>
              <w:jc w:val="both"/>
              <w:rPr>
                <w:rFonts w:ascii="Candara" w:hAnsi="Candara"/>
              </w:rPr>
            </w:pPr>
            <w:r w:rsidRPr="007437A5">
              <w:rPr>
                <w:rFonts w:ascii="Candara" w:hAnsi="Candara"/>
              </w:rPr>
              <w:t xml:space="preserve">Προς </w:t>
            </w:r>
          </w:p>
          <w:p w:rsidR="00BD53F9" w:rsidRDefault="00BD53F9" w:rsidP="00BD53F9">
            <w:pPr>
              <w:shd w:val="clear" w:color="auto" w:fill="FFFFFF"/>
              <w:spacing w:after="0" w:line="360" w:lineRule="auto"/>
              <w:jc w:val="both"/>
              <w:rPr>
                <w:rFonts w:ascii="Candara" w:hAnsi="Candara"/>
              </w:rPr>
            </w:pPr>
            <w:r>
              <w:rPr>
                <w:rFonts w:ascii="Candara" w:hAnsi="Candara"/>
              </w:rPr>
              <w:t xml:space="preserve">Τους Συλλόγους Εκπαιδευτικών Π.Ε. </w:t>
            </w:r>
          </w:p>
          <w:p w:rsidR="00BD53F9" w:rsidRPr="00453707" w:rsidRDefault="00BD53F9" w:rsidP="00BD53F9">
            <w:pPr>
              <w:shd w:val="clear" w:color="auto" w:fill="FFFFFF"/>
              <w:spacing w:after="0" w:line="360" w:lineRule="auto"/>
              <w:jc w:val="both"/>
              <w:rPr>
                <w:rFonts w:ascii="Candara" w:hAnsi="Candara"/>
              </w:rPr>
            </w:pPr>
            <w:r w:rsidRPr="007437A5">
              <w:rPr>
                <w:rFonts w:ascii="Candara" w:hAnsi="Candara"/>
              </w:rPr>
              <w:t xml:space="preserve"> </w:t>
            </w:r>
          </w:p>
        </w:tc>
      </w:tr>
    </w:tbl>
    <w:p w:rsidR="00BD53F9" w:rsidRDefault="00BD53F9" w:rsidP="00BD53F9">
      <w:pPr>
        <w:spacing w:after="0"/>
        <w:jc w:val="both"/>
        <w:rPr>
          <w:rFonts w:ascii="Candara" w:hAnsi="Candara" w:cs="Arial"/>
          <w:b/>
          <w:bCs/>
          <w:sz w:val="24"/>
          <w:szCs w:val="24"/>
        </w:rPr>
      </w:pPr>
    </w:p>
    <w:p w:rsidR="00BD53F9" w:rsidRDefault="00BD53F9" w:rsidP="00BD53F9">
      <w:pPr>
        <w:spacing w:after="0"/>
        <w:jc w:val="both"/>
        <w:rPr>
          <w:rFonts w:ascii="Candara" w:hAnsi="Candara" w:cs="Arial"/>
          <w:b/>
          <w:bCs/>
          <w:sz w:val="24"/>
          <w:szCs w:val="24"/>
        </w:rPr>
      </w:pPr>
    </w:p>
    <w:p w:rsidR="00641B72" w:rsidRPr="00BD53F9" w:rsidRDefault="00641B72" w:rsidP="00BD53F9">
      <w:pPr>
        <w:spacing w:after="0"/>
        <w:jc w:val="both"/>
        <w:rPr>
          <w:rFonts w:ascii="Candara" w:hAnsi="Candara" w:cs="Arial"/>
          <w:b/>
          <w:bCs/>
          <w:sz w:val="24"/>
          <w:szCs w:val="24"/>
        </w:rPr>
      </w:pPr>
      <w:r w:rsidRPr="00BD53F9">
        <w:rPr>
          <w:rFonts w:ascii="Candara" w:hAnsi="Candara" w:cs="Arial"/>
          <w:b/>
          <w:bCs/>
          <w:sz w:val="24"/>
          <w:szCs w:val="24"/>
        </w:rPr>
        <w:t xml:space="preserve">Στηρίζουμε την κινητοποίηση των εκπαιδευτικών στη Σαλαμίνα: </w:t>
      </w:r>
      <w:r w:rsidR="00AD30DF" w:rsidRPr="00BD53F9">
        <w:rPr>
          <w:rFonts w:ascii="Candara" w:hAnsi="Candara" w:cs="Arial"/>
          <w:b/>
          <w:bCs/>
          <w:sz w:val="24"/>
          <w:szCs w:val="24"/>
        </w:rPr>
        <w:t xml:space="preserve">Απαιτούμε την άμεση </w:t>
      </w:r>
      <w:r w:rsidRPr="00BD53F9">
        <w:rPr>
          <w:rFonts w:ascii="Candara" w:hAnsi="Candara" w:cs="Arial"/>
          <w:b/>
          <w:bCs/>
          <w:sz w:val="24"/>
          <w:szCs w:val="24"/>
        </w:rPr>
        <w:t>επαναφορά των εκπτώσεων στην πορθμειακή σύνδεση.</w:t>
      </w:r>
    </w:p>
    <w:p w:rsidR="00641B72" w:rsidRPr="00BD53F9" w:rsidRDefault="00641B72" w:rsidP="00BD53F9">
      <w:pPr>
        <w:spacing w:after="0"/>
        <w:ind w:firstLine="720"/>
        <w:jc w:val="both"/>
        <w:rPr>
          <w:rFonts w:ascii="Candara" w:hAnsi="Candara" w:cs="Arial"/>
          <w:sz w:val="24"/>
          <w:szCs w:val="24"/>
        </w:rPr>
      </w:pPr>
      <w:r w:rsidRPr="00BD53F9">
        <w:rPr>
          <w:rFonts w:ascii="Candara" w:hAnsi="Candara" w:cs="Arial"/>
          <w:sz w:val="24"/>
          <w:szCs w:val="24"/>
        </w:rPr>
        <w:t>Το Δ.Σ. της ΔΟΕ στηρίζει την κινητοποίηση των εκπαιδευτικών και των συλλογικών φορέων της Σαλαμίνας, που διεκδικούν την άμεση επαναφορά της έκπτωσης 50% στο εισιτήριο των εκπαιδευτικών στις μετακινήσεις τους με τα πλοία της γραμμής Σαλαμίνα – Πέραμα.</w:t>
      </w:r>
    </w:p>
    <w:p w:rsidR="00641B72" w:rsidRPr="00BD53F9" w:rsidRDefault="00641B72" w:rsidP="00BD53F9">
      <w:pPr>
        <w:spacing w:after="0"/>
        <w:ind w:firstLine="720"/>
        <w:jc w:val="both"/>
        <w:rPr>
          <w:rFonts w:ascii="Candara" w:hAnsi="Candara" w:cs="Arial"/>
          <w:sz w:val="24"/>
          <w:szCs w:val="24"/>
        </w:rPr>
      </w:pPr>
      <w:r w:rsidRPr="00BD53F9">
        <w:rPr>
          <w:rFonts w:ascii="Candara" w:hAnsi="Candara" w:cs="Arial"/>
          <w:sz w:val="24"/>
          <w:szCs w:val="24"/>
        </w:rPr>
        <w:t>Την Τετάρτη 23 Σεπτεμβρίου πραγματοποιήθηκε μαζική κινητοποίηση στα γραφεία των ακτοπλοϊκών εταιρειών, με τη συμμετοχή εκπαιδευτικών και εκπροσώπων των σωματείων. Παρά τις επανειλημμένες προσπάθειες για συνάντηση, οι εταιρείες δεν ανταποκρίθηκαν, ενώ η Κοινοπραξία Πορθμείων Σαλαμίνας αρνήθηκε να συναντήσει τους εκπροσώπους των σωματείων.</w:t>
      </w:r>
    </w:p>
    <w:p w:rsidR="00641B72" w:rsidRPr="00BD53F9" w:rsidRDefault="00641B72" w:rsidP="00BD53F9">
      <w:pPr>
        <w:spacing w:after="0"/>
        <w:ind w:firstLine="720"/>
        <w:jc w:val="both"/>
        <w:rPr>
          <w:rFonts w:ascii="Candara" w:hAnsi="Candara" w:cs="Arial"/>
          <w:sz w:val="24"/>
          <w:szCs w:val="24"/>
        </w:rPr>
      </w:pPr>
      <w:r w:rsidRPr="00BD53F9">
        <w:rPr>
          <w:rFonts w:ascii="Candara" w:hAnsi="Candara" w:cs="Arial"/>
          <w:sz w:val="24"/>
          <w:szCs w:val="24"/>
        </w:rPr>
        <w:t>Η κατάργηση της έκπτωσης επιβαρύνει σημαντικά τους εκπαιδευτικούς που μετακινούνται καθημερινά για να καλύψουν τις ανάγκες των σχολείων του νησιού. Το κόστος μετακίνησης, που φτάνει τα 14 ευρώ ημερησίως μόνο για το αυτοκίνητο, αποτελεί δυσβάσταχτο βάρος για τους εργαζόμενους.</w:t>
      </w:r>
    </w:p>
    <w:p w:rsidR="00641B72" w:rsidRPr="00BD53F9" w:rsidRDefault="00641B72" w:rsidP="00BD53F9">
      <w:pPr>
        <w:spacing w:after="0"/>
        <w:ind w:firstLine="720"/>
        <w:jc w:val="both"/>
        <w:rPr>
          <w:rFonts w:ascii="Candara" w:hAnsi="Candara" w:cs="Arial"/>
          <w:sz w:val="24"/>
          <w:szCs w:val="24"/>
        </w:rPr>
      </w:pPr>
      <w:r w:rsidRPr="00BD53F9">
        <w:rPr>
          <w:rFonts w:ascii="Candara" w:hAnsi="Candara" w:cs="Arial"/>
          <w:sz w:val="24"/>
          <w:szCs w:val="24"/>
        </w:rPr>
        <w:t>Το Δ</w:t>
      </w:r>
      <w:r w:rsidR="00AD30DF" w:rsidRPr="00BD53F9">
        <w:rPr>
          <w:rFonts w:ascii="Candara" w:hAnsi="Candara" w:cs="Arial"/>
          <w:sz w:val="24"/>
          <w:szCs w:val="24"/>
        </w:rPr>
        <w:t>.</w:t>
      </w:r>
      <w:r w:rsidRPr="00BD53F9">
        <w:rPr>
          <w:rFonts w:ascii="Candara" w:hAnsi="Candara" w:cs="Arial"/>
          <w:sz w:val="24"/>
          <w:szCs w:val="24"/>
        </w:rPr>
        <w:t>Σ</w:t>
      </w:r>
      <w:r w:rsidR="00AD30DF" w:rsidRPr="00BD53F9">
        <w:rPr>
          <w:rFonts w:ascii="Candara" w:hAnsi="Candara" w:cs="Arial"/>
          <w:sz w:val="24"/>
          <w:szCs w:val="24"/>
        </w:rPr>
        <w:t>.</w:t>
      </w:r>
      <w:r w:rsidRPr="00BD53F9">
        <w:rPr>
          <w:rFonts w:ascii="Candara" w:hAnsi="Candara" w:cs="Arial"/>
          <w:sz w:val="24"/>
          <w:szCs w:val="24"/>
        </w:rPr>
        <w:t xml:space="preserve"> της Δ</w:t>
      </w:r>
      <w:r w:rsidR="00AD30DF" w:rsidRPr="00BD53F9">
        <w:rPr>
          <w:rFonts w:ascii="Candara" w:hAnsi="Candara" w:cs="Arial"/>
          <w:sz w:val="24"/>
          <w:szCs w:val="24"/>
        </w:rPr>
        <w:t>.</w:t>
      </w:r>
      <w:r w:rsidRPr="00BD53F9">
        <w:rPr>
          <w:rFonts w:ascii="Candara" w:hAnsi="Candara" w:cs="Arial"/>
          <w:sz w:val="24"/>
          <w:szCs w:val="24"/>
        </w:rPr>
        <w:t>Ο</w:t>
      </w:r>
      <w:r w:rsidR="00AD30DF" w:rsidRPr="00BD53F9">
        <w:rPr>
          <w:rFonts w:ascii="Candara" w:hAnsi="Candara" w:cs="Arial"/>
          <w:sz w:val="24"/>
          <w:szCs w:val="24"/>
        </w:rPr>
        <w:t>.</w:t>
      </w:r>
      <w:r w:rsidRPr="00BD53F9">
        <w:rPr>
          <w:rFonts w:ascii="Candara" w:hAnsi="Candara" w:cs="Arial"/>
          <w:sz w:val="24"/>
          <w:szCs w:val="24"/>
        </w:rPr>
        <w:t>Ε</w:t>
      </w:r>
      <w:r w:rsidR="00AD30DF" w:rsidRPr="00BD53F9">
        <w:rPr>
          <w:rFonts w:ascii="Candara" w:hAnsi="Candara" w:cs="Arial"/>
          <w:sz w:val="24"/>
          <w:szCs w:val="24"/>
        </w:rPr>
        <w:t>.</w:t>
      </w:r>
      <w:r w:rsidRPr="00BD53F9">
        <w:rPr>
          <w:rFonts w:ascii="Candara" w:hAnsi="Candara" w:cs="Arial"/>
          <w:sz w:val="24"/>
          <w:szCs w:val="24"/>
        </w:rPr>
        <w:t xml:space="preserve"> απαιτεί την άμεση επαναφορά της έκπτωσης 50% στα εισιτήρια των εκπαιδευτικών </w:t>
      </w:r>
      <w:r w:rsidR="00A84091" w:rsidRPr="00BD53F9">
        <w:rPr>
          <w:rFonts w:ascii="Candara" w:hAnsi="Candara" w:cs="Arial"/>
          <w:sz w:val="24"/>
          <w:szCs w:val="24"/>
        </w:rPr>
        <w:t xml:space="preserve">και για τα οχήματά τους </w:t>
      </w:r>
      <w:r w:rsidRPr="00BD53F9">
        <w:rPr>
          <w:rFonts w:ascii="Candara" w:hAnsi="Candara" w:cs="Arial"/>
          <w:sz w:val="24"/>
          <w:szCs w:val="24"/>
        </w:rPr>
        <w:t>και καλεί τις ακτοπλοϊκές εταιρείες να αναλάβουν τις ευθύνες τους. Στηρίζει τις  κινητοποιήσεις που πραγματοποιούνται αυτές τις ημέρες στην περιοχή και καλεί τους εκπαιδευτικούς, τους γονείς και τον λαό της Σαλαμίνας να συμμετάσχουν μαζικά.</w:t>
      </w:r>
    </w:p>
    <w:p w:rsidR="00641B72" w:rsidRPr="00BD53F9" w:rsidRDefault="00AD30DF" w:rsidP="00BD53F9">
      <w:pPr>
        <w:spacing w:after="0"/>
        <w:ind w:firstLine="360"/>
        <w:jc w:val="both"/>
        <w:rPr>
          <w:rFonts w:ascii="Candara" w:hAnsi="Candara" w:cs="Arial"/>
          <w:sz w:val="24"/>
          <w:szCs w:val="24"/>
        </w:rPr>
      </w:pPr>
      <w:r w:rsidRPr="00BD53F9">
        <w:rPr>
          <w:rFonts w:ascii="Candara" w:hAnsi="Candara" w:cs="Arial"/>
          <w:sz w:val="24"/>
          <w:szCs w:val="24"/>
        </w:rPr>
        <w:t xml:space="preserve">Η αξιοπρεπής πρόσβαση των </w:t>
      </w:r>
      <w:r w:rsidR="00641B72" w:rsidRPr="00BD53F9">
        <w:rPr>
          <w:rFonts w:ascii="Candara" w:hAnsi="Candara" w:cs="Arial"/>
          <w:sz w:val="24"/>
          <w:szCs w:val="24"/>
        </w:rPr>
        <w:t xml:space="preserve">εκπαιδευτικών στα σχολεία δεν </w:t>
      </w:r>
      <w:r w:rsidR="00A84091" w:rsidRPr="00BD53F9">
        <w:rPr>
          <w:rFonts w:ascii="Candara" w:hAnsi="Candara" w:cs="Arial"/>
          <w:sz w:val="24"/>
          <w:szCs w:val="24"/>
        </w:rPr>
        <w:t xml:space="preserve">μπορεί </w:t>
      </w:r>
      <w:r w:rsidR="00641B72" w:rsidRPr="00BD53F9">
        <w:rPr>
          <w:rFonts w:ascii="Candara" w:hAnsi="Candara" w:cs="Arial"/>
          <w:sz w:val="24"/>
          <w:szCs w:val="24"/>
        </w:rPr>
        <w:t>να</w:t>
      </w:r>
      <w:r w:rsidR="00A84091" w:rsidRPr="00BD53F9">
        <w:rPr>
          <w:rFonts w:ascii="Candara" w:hAnsi="Candara" w:cs="Arial"/>
          <w:sz w:val="24"/>
          <w:szCs w:val="24"/>
        </w:rPr>
        <w:t xml:space="preserve"> αποτελεί</w:t>
      </w:r>
      <w:r w:rsidR="00641B72" w:rsidRPr="00BD53F9">
        <w:rPr>
          <w:rFonts w:ascii="Candara" w:hAnsi="Candara" w:cs="Arial"/>
          <w:sz w:val="24"/>
          <w:szCs w:val="24"/>
        </w:rPr>
        <w:t xml:space="preserve"> αντικείμενο επιχειρηματικής εκμετάλλευσης.</w:t>
      </w:r>
    </w:p>
    <w:p w:rsidR="00641B72" w:rsidRPr="00BD53F9" w:rsidRDefault="00A84091" w:rsidP="00BD53F9">
      <w:pPr>
        <w:pStyle w:val="a6"/>
        <w:spacing w:after="0"/>
        <w:ind w:left="360" w:firstLine="360"/>
        <w:jc w:val="both"/>
        <w:rPr>
          <w:rFonts w:ascii="Candara" w:hAnsi="Candara" w:cs="Arial"/>
          <w:sz w:val="24"/>
          <w:szCs w:val="24"/>
        </w:rPr>
      </w:pPr>
      <w:r w:rsidRPr="00BD53F9">
        <w:rPr>
          <w:rFonts w:ascii="Candara" w:hAnsi="Candara" w:cs="Arial"/>
          <w:sz w:val="24"/>
          <w:szCs w:val="24"/>
        </w:rPr>
        <w:t>Ζητάμε από την πολιτεία την ο</w:t>
      </w:r>
      <w:r w:rsidR="00641B72" w:rsidRPr="00BD53F9">
        <w:rPr>
          <w:rFonts w:ascii="Candara" w:hAnsi="Candara" w:cs="Arial"/>
          <w:sz w:val="24"/>
          <w:szCs w:val="24"/>
        </w:rPr>
        <w:t>υσιαστική στήριξη των εκπαιδευτικών ώστε να μπορούν απρόσκοπτα να επιτελέσουν το παιδαγωγικό τους έργο και να μην οδηγούνται ακόμα και σε παραιτήσεις, που έχουν ως αποτέλεσμα να μην καλύπτονται ολόπλευρα τα μορφωτικά δικαιώματα των μαθητών μας.</w:t>
      </w:r>
    </w:p>
    <w:p w:rsidR="00260A7D" w:rsidRPr="00AD30DF" w:rsidRDefault="00BD53F9" w:rsidP="00BD53F9">
      <w:pPr>
        <w:jc w:val="center"/>
        <w:rPr>
          <w:rFonts w:ascii="Candara" w:hAnsi="Candara" w:cs="Arial"/>
          <w:sz w:val="24"/>
          <w:szCs w:val="24"/>
        </w:rPr>
      </w:pPr>
      <w:r w:rsidRPr="00BD53F9">
        <w:rPr>
          <w:rFonts w:ascii="Candara" w:hAnsi="Candara" w:cs="Arial"/>
          <w:sz w:val="24"/>
          <w:szCs w:val="24"/>
        </w:rPr>
        <w:drawing>
          <wp:inline distT="0" distB="0" distL="0" distR="0">
            <wp:extent cx="4095750" cy="1743075"/>
            <wp:effectExtent l="19050" t="0" r="0" b="0"/>
            <wp:docPr id="1"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doe11\Desktop\S021023590_2607151327000_00001_edited.jpg"/>
                    <pic:cNvPicPr>
                      <a:picLocks noChangeAspect="1" noChangeArrowheads="1"/>
                    </pic:cNvPicPr>
                  </pic:nvPicPr>
                  <pic:blipFill>
                    <a:blip r:embed="rId6" cstate="print"/>
                    <a:srcRect/>
                    <a:stretch>
                      <a:fillRect/>
                    </a:stretch>
                  </pic:blipFill>
                  <pic:spPr bwMode="auto">
                    <a:xfrm>
                      <a:off x="0" y="0"/>
                      <a:ext cx="4095750" cy="1743075"/>
                    </a:xfrm>
                    <a:prstGeom prst="rect">
                      <a:avLst/>
                    </a:prstGeom>
                    <a:noFill/>
                    <a:ln w="9525">
                      <a:noFill/>
                      <a:miter lim="800000"/>
                      <a:headEnd/>
                      <a:tailEnd/>
                    </a:ln>
                  </pic:spPr>
                </pic:pic>
              </a:graphicData>
            </a:graphic>
          </wp:inline>
        </w:drawing>
      </w:r>
    </w:p>
    <w:sectPr w:rsidR="00260A7D" w:rsidRPr="00AD30DF" w:rsidSect="00BD53F9">
      <w:pgSz w:w="11906" w:h="16838"/>
      <w:pgMar w:top="964" w:right="1797" w:bottom="1021"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Arial">
    <w:panose1 w:val="020B0604020202020204"/>
    <w:charset w:val="A1"/>
    <w:family w:val="swiss"/>
    <w:pitch w:val="variable"/>
    <w:sig w:usb0="E0002EFF" w:usb1="C000785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EA3BBA"/>
    <w:multiLevelType w:val="hybridMultilevel"/>
    <w:tmpl w:val="B52E35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1B72"/>
    <w:rsid w:val="00260A7D"/>
    <w:rsid w:val="0044146F"/>
    <w:rsid w:val="00641B72"/>
    <w:rsid w:val="00677B46"/>
    <w:rsid w:val="008A4E79"/>
    <w:rsid w:val="00A84091"/>
    <w:rsid w:val="00AD30DF"/>
    <w:rsid w:val="00BD53F9"/>
    <w:rsid w:val="00E6188E"/>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88E"/>
  </w:style>
  <w:style w:type="paragraph" w:styleId="1">
    <w:name w:val="heading 1"/>
    <w:basedOn w:val="a"/>
    <w:next w:val="a"/>
    <w:link w:val="1Char"/>
    <w:uiPriority w:val="9"/>
    <w:qFormat/>
    <w:rsid w:val="00641B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41B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41B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41B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41B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41B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1B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1B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1B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1B7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41B7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41B7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41B7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41B7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41B7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1B7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1B7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1B72"/>
    <w:rPr>
      <w:rFonts w:eastAsiaTheme="majorEastAsia" w:cstheme="majorBidi"/>
      <w:color w:val="272727" w:themeColor="text1" w:themeTint="D8"/>
    </w:rPr>
  </w:style>
  <w:style w:type="paragraph" w:styleId="a3">
    <w:name w:val="Title"/>
    <w:basedOn w:val="a"/>
    <w:next w:val="a"/>
    <w:link w:val="Char"/>
    <w:uiPriority w:val="10"/>
    <w:qFormat/>
    <w:rsid w:val="00641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1B7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1B7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1B7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1B72"/>
    <w:pPr>
      <w:spacing w:before="160"/>
      <w:jc w:val="center"/>
    </w:pPr>
    <w:rPr>
      <w:i/>
      <w:iCs/>
      <w:color w:val="404040" w:themeColor="text1" w:themeTint="BF"/>
    </w:rPr>
  </w:style>
  <w:style w:type="character" w:customStyle="1" w:styleId="Char1">
    <w:name w:val="Απόσπασμα Char"/>
    <w:basedOn w:val="a0"/>
    <w:link w:val="a5"/>
    <w:uiPriority w:val="29"/>
    <w:rsid w:val="00641B72"/>
    <w:rPr>
      <w:i/>
      <w:iCs/>
      <w:color w:val="404040" w:themeColor="text1" w:themeTint="BF"/>
    </w:rPr>
  </w:style>
  <w:style w:type="paragraph" w:styleId="a6">
    <w:name w:val="List Paragraph"/>
    <w:basedOn w:val="a"/>
    <w:uiPriority w:val="34"/>
    <w:qFormat/>
    <w:rsid w:val="00641B72"/>
    <w:pPr>
      <w:ind w:left="720"/>
      <w:contextualSpacing/>
    </w:pPr>
  </w:style>
  <w:style w:type="character" w:styleId="a7">
    <w:name w:val="Intense Emphasis"/>
    <w:basedOn w:val="a0"/>
    <w:uiPriority w:val="21"/>
    <w:qFormat/>
    <w:rsid w:val="00641B72"/>
    <w:rPr>
      <w:i/>
      <w:iCs/>
      <w:color w:val="2F5496" w:themeColor="accent1" w:themeShade="BF"/>
    </w:rPr>
  </w:style>
  <w:style w:type="paragraph" w:styleId="a8">
    <w:name w:val="Intense Quote"/>
    <w:basedOn w:val="a"/>
    <w:next w:val="a"/>
    <w:link w:val="Char2"/>
    <w:uiPriority w:val="30"/>
    <w:qFormat/>
    <w:rsid w:val="00641B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εισαγωγικό Char"/>
    <w:basedOn w:val="a0"/>
    <w:link w:val="a8"/>
    <w:uiPriority w:val="30"/>
    <w:rsid w:val="00641B72"/>
    <w:rPr>
      <w:i/>
      <w:iCs/>
      <w:color w:val="2F5496" w:themeColor="accent1" w:themeShade="BF"/>
    </w:rPr>
  </w:style>
  <w:style w:type="character" w:styleId="a9">
    <w:name w:val="Intense Reference"/>
    <w:basedOn w:val="a0"/>
    <w:uiPriority w:val="32"/>
    <w:qFormat/>
    <w:rsid w:val="00641B72"/>
    <w:rPr>
      <w:b/>
      <w:bCs/>
      <w:smallCaps/>
      <w:color w:val="2F5496" w:themeColor="accent1" w:themeShade="BF"/>
      <w:spacing w:val="5"/>
    </w:rPr>
  </w:style>
  <w:style w:type="paragraph" w:styleId="Web">
    <w:name w:val="Normal (Web)"/>
    <w:basedOn w:val="a"/>
    <w:uiPriority w:val="99"/>
    <w:rsid w:val="00BD53F9"/>
    <w:pPr>
      <w:spacing w:before="100" w:beforeAutospacing="1" w:after="100" w:afterAutospacing="1" w:line="240" w:lineRule="auto"/>
    </w:pPr>
    <w:rPr>
      <w:rFonts w:ascii="Arial Unicode MS" w:eastAsia="Arial Unicode MS" w:hAnsi="Arial Unicode MS" w:cs="Arial Unicode MS"/>
      <w:kern w:val="0"/>
      <w:sz w:val="24"/>
      <w:szCs w:val="24"/>
      <w:lang w:val="en-GB"/>
    </w:rPr>
  </w:style>
  <w:style w:type="paragraph" w:styleId="aa">
    <w:name w:val="Balloon Text"/>
    <w:basedOn w:val="a"/>
    <w:link w:val="Char3"/>
    <w:uiPriority w:val="99"/>
    <w:semiHidden/>
    <w:unhideWhenUsed/>
    <w:rsid w:val="00BD53F9"/>
    <w:pPr>
      <w:spacing w:after="0" w:line="240" w:lineRule="auto"/>
    </w:pPr>
    <w:rPr>
      <w:rFonts w:ascii="Tahoma" w:hAnsi="Tahoma" w:cs="Tahoma"/>
      <w:sz w:val="16"/>
      <w:szCs w:val="16"/>
    </w:rPr>
  </w:style>
  <w:style w:type="character" w:customStyle="1" w:styleId="Char3">
    <w:name w:val="Κείμενο πλαισίου Char"/>
    <w:basedOn w:val="a0"/>
    <w:link w:val="aa"/>
    <w:uiPriority w:val="99"/>
    <w:semiHidden/>
    <w:rsid w:val="00BD53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285</Words>
  <Characters>1544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Νικόλας Βουρδουμπάς</dc:creator>
  <cp:keywords/>
  <dc:description/>
  <cp:lastModifiedBy>doe11</cp:lastModifiedBy>
  <cp:revision>3</cp:revision>
  <dcterms:created xsi:type="dcterms:W3CDTF">2026-09-29T07:10:00Z</dcterms:created>
  <dcterms:modified xsi:type="dcterms:W3CDTF">2026-09-29T07:13:00Z</dcterms:modified>
</cp:coreProperties>
</file>